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2321" w14:textId="77777777" w:rsidR="00313525" w:rsidRPr="00FF633A" w:rsidRDefault="007063B6" w:rsidP="007063B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F633A">
        <w:rPr>
          <w:rFonts w:ascii="標楷體" w:eastAsia="標楷體" w:hAnsi="標楷體" w:hint="eastAsia"/>
          <w:b/>
          <w:sz w:val="40"/>
          <w:szCs w:val="40"/>
        </w:rPr>
        <w:t>論文</w:t>
      </w:r>
      <w:r w:rsidR="00586333">
        <w:rPr>
          <w:rFonts w:ascii="標楷體" w:eastAsia="標楷體" w:hAnsi="標楷體" w:hint="eastAsia"/>
          <w:b/>
          <w:sz w:val="40"/>
          <w:szCs w:val="40"/>
        </w:rPr>
        <w:t>口試</w:t>
      </w:r>
      <w:r w:rsidRPr="00FF633A">
        <w:rPr>
          <w:rFonts w:ascii="標楷體" w:eastAsia="標楷體" w:hAnsi="標楷體" w:hint="eastAsia"/>
          <w:b/>
          <w:sz w:val="40"/>
          <w:szCs w:val="40"/>
        </w:rPr>
        <w:t>當天</w:t>
      </w:r>
      <w:r w:rsidR="00AA699D" w:rsidRPr="00FF633A">
        <w:rPr>
          <w:rFonts w:ascii="標楷體" w:eastAsia="標楷體" w:hAnsi="標楷體" w:hint="eastAsia"/>
          <w:b/>
          <w:sz w:val="40"/>
          <w:szCs w:val="40"/>
        </w:rPr>
        <w:t>需</w:t>
      </w:r>
      <w:r w:rsidRPr="00FF633A">
        <w:rPr>
          <w:rFonts w:ascii="標楷體" w:eastAsia="標楷體" w:hAnsi="標楷體" w:hint="eastAsia"/>
          <w:b/>
          <w:sz w:val="40"/>
          <w:szCs w:val="40"/>
        </w:rPr>
        <w:t>注意事項</w:t>
      </w:r>
    </w:p>
    <w:p w14:paraId="2C0E8D78" w14:textId="242FDE0A" w:rsidR="00587ED1" w:rsidRDefault="00C148F6" w:rsidP="00BA35E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所有同學需要在</w:t>
      </w:r>
      <w:r w:rsidR="001139B5">
        <w:rPr>
          <w:rFonts w:ascii="標楷體" w:eastAsia="標楷體" w:hAnsi="標楷體" w:hint="eastAsia"/>
          <w:sz w:val="32"/>
          <w:szCs w:val="32"/>
        </w:rPr>
        <w:t>12</w:t>
      </w:r>
      <w:r w:rsidR="007063B6" w:rsidRPr="00AA699D">
        <w:rPr>
          <w:rFonts w:ascii="標楷體" w:eastAsia="標楷體" w:hAnsi="標楷體" w:hint="eastAsia"/>
          <w:sz w:val="32"/>
          <w:szCs w:val="32"/>
        </w:rPr>
        <w:t>點</w:t>
      </w:r>
      <w:r w:rsidR="001139B5">
        <w:rPr>
          <w:rFonts w:ascii="標楷體" w:eastAsia="標楷體" w:hAnsi="標楷體" w:hint="eastAsia"/>
          <w:sz w:val="32"/>
          <w:szCs w:val="32"/>
        </w:rPr>
        <w:t>15</w:t>
      </w:r>
      <w:r w:rsidR="007063B6" w:rsidRPr="00AA699D">
        <w:rPr>
          <w:rFonts w:ascii="標楷體" w:eastAsia="標楷體" w:hAnsi="標楷體" w:hint="eastAsia"/>
          <w:sz w:val="32"/>
          <w:szCs w:val="32"/>
        </w:rPr>
        <w:t>分前</w:t>
      </w:r>
      <w:r>
        <w:rPr>
          <w:rFonts w:ascii="標楷體" w:eastAsia="標楷體" w:hAnsi="標楷體" w:hint="eastAsia"/>
          <w:sz w:val="32"/>
          <w:szCs w:val="32"/>
        </w:rPr>
        <w:t>抵達教室且</w:t>
      </w:r>
      <w:r w:rsidR="007063B6" w:rsidRPr="00AA699D">
        <w:rPr>
          <w:rFonts w:ascii="標楷體" w:eastAsia="標楷體" w:hAnsi="標楷體" w:hint="eastAsia"/>
          <w:sz w:val="32"/>
          <w:szCs w:val="32"/>
        </w:rPr>
        <w:t>完成簽到</w:t>
      </w:r>
      <w:r w:rsidR="00AA699D" w:rsidRPr="00AA699D">
        <w:rPr>
          <w:rFonts w:ascii="標楷體" w:eastAsia="標楷體" w:hAnsi="標楷體" w:hint="eastAsia"/>
          <w:sz w:val="32"/>
          <w:szCs w:val="32"/>
        </w:rPr>
        <w:t>，</w:t>
      </w:r>
      <w:r w:rsidR="00587ED1">
        <w:rPr>
          <w:rFonts w:ascii="標楷體" w:eastAsia="標楷體" w:hAnsi="標楷體" w:hint="eastAsia"/>
          <w:sz w:val="32"/>
          <w:szCs w:val="32"/>
        </w:rPr>
        <w:t xml:space="preserve"> </w:t>
      </w:r>
      <w:r w:rsidR="00BA35EA" w:rsidRPr="00BA35EA">
        <w:rPr>
          <w:rFonts w:ascii="標楷體" w:eastAsia="標楷體" w:hAnsi="標楷體" w:hint="eastAsia"/>
          <w:sz w:val="32"/>
          <w:szCs w:val="32"/>
        </w:rPr>
        <w:t>並在整個報告結束之後才可以離開。</w:t>
      </w:r>
    </w:p>
    <w:p w14:paraId="0F0A85CE" w14:textId="77777777" w:rsidR="00587ED1" w:rsidRDefault="007063B6" w:rsidP="00587ED1">
      <w:pPr>
        <w:pStyle w:val="a3"/>
        <w:numPr>
          <w:ilvl w:val="0"/>
          <w:numId w:val="1"/>
        </w:numPr>
        <w:spacing w:line="360" w:lineRule="auto"/>
        <w:ind w:leftChars="0" w:firstLine="0"/>
        <w:rPr>
          <w:rFonts w:ascii="標楷體" w:eastAsia="標楷體" w:hAnsi="標楷體"/>
          <w:sz w:val="32"/>
          <w:szCs w:val="32"/>
        </w:rPr>
      </w:pPr>
      <w:r w:rsidRPr="00AA699D">
        <w:rPr>
          <w:rFonts w:ascii="標楷體" w:eastAsia="標楷體" w:hAnsi="標楷體" w:hint="eastAsia"/>
          <w:sz w:val="32"/>
          <w:szCs w:val="32"/>
        </w:rPr>
        <w:t>每組報告時間為15</w:t>
      </w:r>
      <w:r w:rsidR="00F8094F">
        <w:rPr>
          <w:rFonts w:ascii="標楷體" w:eastAsia="標楷體" w:hAnsi="標楷體" w:hint="eastAsia"/>
          <w:sz w:val="32"/>
          <w:szCs w:val="32"/>
        </w:rPr>
        <w:t>分鐘</w:t>
      </w:r>
      <w:r w:rsidRPr="00AA699D">
        <w:rPr>
          <w:rFonts w:ascii="標楷體" w:eastAsia="標楷體" w:hAnsi="標楷體" w:hint="eastAsia"/>
          <w:sz w:val="32"/>
          <w:szCs w:val="32"/>
        </w:rPr>
        <w:t>，會有計時人員，過程中會</w:t>
      </w:r>
    </w:p>
    <w:p w14:paraId="21BBE689" w14:textId="77777777" w:rsidR="00587ED1" w:rsidRDefault="00587ED1" w:rsidP="00587ED1">
      <w:pPr>
        <w:pStyle w:val="a3"/>
        <w:spacing w:line="360" w:lineRule="auto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F1DFF" w:rsidRPr="00AA699D">
        <w:rPr>
          <w:rFonts w:ascii="標楷體" w:eastAsia="標楷體" w:hAnsi="標楷體" w:hint="eastAsia"/>
          <w:sz w:val="32"/>
          <w:szCs w:val="32"/>
        </w:rPr>
        <w:t>響鈴</w:t>
      </w:r>
      <w:r w:rsidR="00F8094F">
        <w:rPr>
          <w:rFonts w:ascii="標楷體" w:eastAsia="標楷體" w:hAnsi="標楷體" w:hint="eastAsia"/>
          <w:sz w:val="32"/>
          <w:szCs w:val="32"/>
        </w:rPr>
        <w:t>兩</w:t>
      </w:r>
      <w:r w:rsidR="007063B6" w:rsidRPr="00AA699D">
        <w:rPr>
          <w:rFonts w:ascii="標楷體" w:eastAsia="標楷體" w:hAnsi="標楷體" w:hint="eastAsia"/>
          <w:sz w:val="32"/>
          <w:szCs w:val="32"/>
        </w:rPr>
        <w:t>次，分別為</w:t>
      </w:r>
      <w:r w:rsidR="00AA699D" w:rsidRPr="00AA699D">
        <w:rPr>
          <w:rFonts w:ascii="標楷體" w:eastAsia="標楷體" w:hAnsi="標楷體" w:hint="eastAsia"/>
          <w:sz w:val="32"/>
          <w:szCs w:val="32"/>
        </w:rPr>
        <w:t>報告</w:t>
      </w:r>
      <w:r w:rsidR="00F8094F">
        <w:rPr>
          <w:rFonts w:ascii="標楷體" w:eastAsia="標楷體" w:hAnsi="標楷體" w:hint="eastAsia"/>
          <w:sz w:val="32"/>
          <w:szCs w:val="32"/>
        </w:rPr>
        <w:t>第13分鐘第一次，15分鐘第</w:t>
      </w:r>
    </w:p>
    <w:p w14:paraId="4087E02C" w14:textId="77777777" w:rsidR="00FF633A" w:rsidRPr="00AA699D" w:rsidRDefault="00587ED1" w:rsidP="00037ABF">
      <w:pPr>
        <w:pStyle w:val="a3"/>
        <w:spacing w:line="360" w:lineRule="auto"/>
        <w:ind w:leftChars="0" w:left="1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F8094F">
        <w:rPr>
          <w:rFonts w:ascii="標楷體" w:eastAsia="標楷體" w:hAnsi="標楷體" w:hint="eastAsia"/>
          <w:sz w:val="32"/>
          <w:szCs w:val="32"/>
        </w:rPr>
        <w:t>二</w:t>
      </w:r>
      <w:r w:rsidR="007063B6" w:rsidRPr="00AA699D">
        <w:rPr>
          <w:rFonts w:ascii="標楷體" w:eastAsia="標楷體" w:hAnsi="標楷體" w:hint="eastAsia"/>
          <w:sz w:val="32"/>
          <w:szCs w:val="32"/>
        </w:rPr>
        <w:t>次</w:t>
      </w:r>
      <w:r w:rsidR="00F8094F">
        <w:rPr>
          <w:rFonts w:ascii="標楷體" w:eastAsia="標楷體" w:hAnsi="標楷體" w:hint="eastAsia"/>
          <w:sz w:val="32"/>
          <w:szCs w:val="32"/>
        </w:rPr>
        <w:t>，第二次鈴聲響時需立即結束報告</w:t>
      </w:r>
      <w:r w:rsidR="00FF633A" w:rsidRPr="00AA699D">
        <w:rPr>
          <w:rFonts w:ascii="標楷體" w:eastAsia="標楷體" w:hAnsi="標楷體" w:hint="eastAsia"/>
          <w:sz w:val="32"/>
          <w:szCs w:val="32"/>
        </w:rPr>
        <w:t>。</w:t>
      </w:r>
    </w:p>
    <w:p w14:paraId="37AFDFFC" w14:textId="77777777" w:rsidR="00587ED1" w:rsidRDefault="00F8094F" w:rsidP="00587ED1">
      <w:pPr>
        <w:pStyle w:val="a3"/>
        <w:numPr>
          <w:ilvl w:val="0"/>
          <w:numId w:val="1"/>
        </w:numPr>
        <w:spacing w:line="360" w:lineRule="auto"/>
        <w:ind w:left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="007063B6" w:rsidRPr="00FF633A">
        <w:rPr>
          <w:rFonts w:ascii="標楷體" w:eastAsia="標楷體" w:hAnsi="標楷體" w:hint="eastAsia"/>
          <w:sz w:val="32"/>
          <w:szCs w:val="32"/>
        </w:rPr>
        <w:t>結束後的</w:t>
      </w:r>
      <w:r w:rsidR="00BF1DFF" w:rsidRPr="00FF633A">
        <w:rPr>
          <w:rFonts w:ascii="標楷體" w:eastAsia="標楷體" w:hAnsi="標楷體" w:hint="eastAsia"/>
          <w:sz w:val="32"/>
          <w:szCs w:val="32"/>
        </w:rPr>
        <w:t>老師</w:t>
      </w:r>
      <w:r>
        <w:rPr>
          <w:rFonts w:ascii="標楷體" w:eastAsia="標楷體" w:hAnsi="標楷體" w:hint="eastAsia"/>
          <w:sz w:val="32"/>
          <w:szCs w:val="32"/>
        </w:rPr>
        <w:t>問答時間不限，但須考量結束時</w:t>
      </w:r>
    </w:p>
    <w:p w14:paraId="61AF9B1F" w14:textId="5D050D43" w:rsidR="00AC22F7" w:rsidRPr="00AC22F7" w:rsidRDefault="00587ED1" w:rsidP="00AC22F7">
      <w:pPr>
        <w:pStyle w:val="a3"/>
        <w:spacing w:line="360" w:lineRule="auto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8094F">
        <w:rPr>
          <w:rFonts w:ascii="標楷體" w:eastAsia="標楷體" w:hAnsi="標楷體" w:hint="eastAsia"/>
          <w:sz w:val="32"/>
          <w:szCs w:val="32"/>
        </w:rPr>
        <w:t>間</w:t>
      </w:r>
      <w:r w:rsidR="008138E8">
        <w:rPr>
          <w:rFonts w:ascii="標楷體" w:eastAsia="標楷體" w:hAnsi="標楷體" w:hint="eastAsia"/>
          <w:sz w:val="32"/>
          <w:szCs w:val="32"/>
        </w:rPr>
        <w:t>。</w:t>
      </w:r>
      <w:r w:rsidR="00AC22F7" w:rsidRPr="00AC22F7">
        <w:rPr>
          <w:rFonts w:ascii="標楷體" w:eastAsia="標楷體" w:hAnsi="標楷體" w:hint="eastAsia"/>
          <w:sz w:val="32"/>
          <w:szCs w:val="32"/>
          <w:highlight w:val="yellow"/>
        </w:rPr>
        <w:t>「補充：專題時間從</w:t>
      </w:r>
      <w:r w:rsidR="001139B5">
        <w:rPr>
          <w:rFonts w:ascii="標楷體" w:eastAsia="標楷體" w:hAnsi="標楷體" w:hint="eastAsia"/>
          <w:sz w:val="32"/>
          <w:szCs w:val="32"/>
          <w:highlight w:val="yellow"/>
        </w:rPr>
        <w:t>12</w:t>
      </w:r>
      <w:r w:rsidR="00AC22F7" w:rsidRPr="00AC22F7">
        <w:rPr>
          <w:rFonts w:ascii="標楷體" w:eastAsia="標楷體" w:hAnsi="標楷體" w:hint="eastAsia"/>
          <w:sz w:val="32"/>
          <w:szCs w:val="32"/>
          <w:highlight w:val="yellow"/>
        </w:rPr>
        <w:t>：</w:t>
      </w:r>
      <w:r w:rsidR="001139B5">
        <w:rPr>
          <w:rFonts w:ascii="標楷體" w:eastAsia="標楷體" w:hAnsi="標楷體" w:hint="eastAsia"/>
          <w:sz w:val="32"/>
          <w:szCs w:val="32"/>
          <w:highlight w:val="yellow"/>
        </w:rPr>
        <w:t>30~16</w:t>
      </w:r>
      <w:r w:rsidR="00AC22F7" w:rsidRPr="00AC22F7">
        <w:rPr>
          <w:rFonts w:ascii="標楷體" w:eastAsia="標楷體" w:hAnsi="標楷體" w:hint="eastAsia"/>
          <w:sz w:val="32"/>
          <w:szCs w:val="32"/>
          <w:highlight w:val="yellow"/>
        </w:rPr>
        <w:t>：</w:t>
      </w:r>
      <w:r w:rsidR="001139B5">
        <w:rPr>
          <w:rFonts w:ascii="標楷體" w:eastAsia="標楷體" w:hAnsi="標楷體" w:hint="eastAsia"/>
          <w:sz w:val="32"/>
          <w:szCs w:val="32"/>
          <w:highlight w:val="yellow"/>
        </w:rPr>
        <w:t>2</w:t>
      </w:r>
      <w:r w:rsidR="00AC22F7" w:rsidRPr="00AC22F7">
        <w:rPr>
          <w:rFonts w:ascii="標楷體" w:eastAsia="標楷體" w:hAnsi="標楷體" w:hint="eastAsia"/>
          <w:sz w:val="32"/>
          <w:szCs w:val="32"/>
          <w:highlight w:val="yellow"/>
        </w:rPr>
        <w:t>0」</w:t>
      </w:r>
    </w:p>
    <w:p w14:paraId="72323FE0" w14:textId="77777777" w:rsidR="00587ED1" w:rsidRDefault="00EC1097" w:rsidP="00587ED1">
      <w:pPr>
        <w:pStyle w:val="a3"/>
        <w:numPr>
          <w:ilvl w:val="0"/>
          <w:numId w:val="1"/>
        </w:numPr>
        <w:spacing w:line="360" w:lineRule="auto"/>
        <w:ind w:leftChars="0" w:firstLine="0"/>
        <w:rPr>
          <w:rFonts w:ascii="標楷體" w:eastAsia="標楷體" w:hAnsi="標楷體"/>
          <w:sz w:val="32"/>
          <w:szCs w:val="32"/>
        </w:rPr>
      </w:pPr>
      <w:r w:rsidRPr="00C148F6">
        <w:rPr>
          <w:rFonts w:ascii="標楷體" w:eastAsia="標楷體" w:hAnsi="標楷體" w:hint="eastAsia"/>
          <w:sz w:val="32"/>
          <w:szCs w:val="32"/>
        </w:rPr>
        <w:t>在</w:t>
      </w:r>
      <w:r w:rsidR="00FF633A" w:rsidRPr="00C148F6">
        <w:rPr>
          <w:rFonts w:ascii="標楷體" w:eastAsia="標楷體" w:hAnsi="標楷體" w:hint="eastAsia"/>
          <w:sz w:val="32"/>
          <w:szCs w:val="32"/>
        </w:rPr>
        <w:t>整個報告結束之後，競賽組會立即公布各組成績</w:t>
      </w:r>
    </w:p>
    <w:p w14:paraId="24EF4185" w14:textId="644BFA2C" w:rsidR="00C148F6" w:rsidRPr="00587ED1" w:rsidRDefault="00587ED1" w:rsidP="00AC22F7">
      <w:pPr>
        <w:pStyle w:val="a3"/>
        <w:spacing w:line="360" w:lineRule="auto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F633A" w:rsidRPr="00C148F6">
        <w:rPr>
          <w:rFonts w:ascii="標楷體" w:eastAsia="標楷體" w:hAnsi="標楷體" w:hint="eastAsia"/>
          <w:sz w:val="32"/>
          <w:szCs w:val="32"/>
        </w:rPr>
        <w:t>及名次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9B14251" w14:textId="77777777" w:rsidR="00F8094F" w:rsidRPr="00ED4B01" w:rsidRDefault="00C148F6" w:rsidP="00587ED1">
      <w:pPr>
        <w:pStyle w:val="a3"/>
        <w:numPr>
          <w:ilvl w:val="0"/>
          <w:numId w:val="1"/>
        </w:numPr>
        <w:spacing w:line="360" w:lineRule="auto"/>
        <w:ind w:leftChars="0" w:firstLine="0"/>
        <w:rPr>
          <w:rFonts w:ascii="Times New Roman" w:eastAsia="標楷體" w:hAnsi="Times New Roman" w:cs="Times New Roman"/>
          <w:sz w:val="32"/>
          <w:szCs w:val="32"/>
        </w:rPr>
      </w:pPr>
      <w:r w:rsidRPr="00ED4B01">
        <w:rPr>
          <w:rFonts w:ascii="標楷體" w:eastAsia="標楷體" w:hAnsi="標楷體" w:hint="eastAsia"/>
          <w:sz w:val="32"/>
          <w:szCs w:val="32"/>
        </w:rPr>
        <w:t>競賽組</w:t>
      </w:r>
      <w:r w:rsidR="00F8094F" w:rsidRPr="00ED4B01">
        <w:rPr>
          <w:rFonts w:ascii="Times New Roman" w:eastAsia="標楷體" w:hAnsi="Times New Roman" w:cs="Times New Roman" w:hint="eastAsia"/>
          <w:sz w:val="32"/>
          <w:szCs w:val="32"/>
        </w:rPr>
        <w:t>成績計算方法如下：</w:t>
      </w:r>
    </w:p>
    <w:p w14:paraId="7049DD56" w14:textId="53C7373F" w:rsidR="00F8094F" w:rsidRPr="00ED4B01" w:rsidRDefault="00037ABF" w:rsidP="00037ABF">
      <w:pPr>
        <w:pStyle w:val="a3"/>
        <w:spacing w:line="360" w:lineRule="auto"/>
        <w:ind w:leftChars="350" w:left="840"/>
        <w:rPr>
          <w:rFonts w:ascii="Times New Roman" w:eastAsia="標楷體" w:hAnsi="Times New Roman" w:cs="Times New Roman"/>
          <w:sz w:val="26"/>
          <w:szCs w:val="26"/>
        </w:rPr>
      </w:pPr>
      <w:r w:rsidRPr="00CD63E5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a</w:t>
      </w:r>
      <w:r w:rsidRPr="00CD63E5">
        <w:rPr>
          <w:rFonts w:ascii="Times New Roman" w:eastAsia="標楷體" w:hAnsi="Times New Roman" w:cs="Times New Roman"/>
          <w:sz w:val="26"/>
          <w:szCs w:val="26"/>
          <w:highlight w:val="yellow"/>
        </w:rPr>
        <w:t xml:space="preserve">. </w:t>
      </w:r>
      <w:r w:rsidR="00F8094F" w:rsidRPr="00CD63E5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指導老師</w:t>
      </w:r>
      <w:r w:rsidR="00CD63E5" w:rsidRPr="00CD63E5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不評分</w:t>
      </w:r>
      <w:r w:rsidR="00F8094F" w:rsidRPr="00CD63E5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自己</w:t>
      </w:r>
      <w:r w:rsidR="00CD63E5" w:rsidRPr="00CD63E5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指導</w:t>
      </w:r>
      <w:r w:rsidR="00F8094F" w:rsidRPr="00CD63E5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的論文</w:t>
      </w:r>
    </w:p>
    <w:p w14:paraId="5CBD2A1F" w14:textId="77777777" w:rsidR="00F8094F" w:rsidRPr="00ED4B01" w:rsidRDefault="00037ABF" w:rsidP="00037ABF">
      <w:pPr>
        <w:pStyle w:val="a3"/>
        <w:spacing w:line="360" w:lineRule="auto"/>
        <w:ind w:leftChars="350" w:left="840"/>
        <w:rPr>
          <w:rFonts w:ascii="Times New Roman" w:eastAsia="標楷體" w:hAnsi="Times New Roman" w:cs="Times New Roman"/>
          <w:sz w:val="26"/>
          <w:szCs w:val="26"/>
        </w:rPr>
      </w:pPr>
      <w:r w:rsidRPr="00ED4B01">
        <w:rPr>
          <w:rFonts w:ascii="Times New Roman" w:eastAsia="標楷體" w:hAnsi="Times New Roman" w:cs="Times New Roman" w:hint="eastAsia"/>
          <w:sz w:val="26"/>
          <w:szCs w:val="26"/>
        </w:rPr>
        <w:t>b</w:t>
      </w:r>
      <w:r w:rsidRPr="00ED4B01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ED4B01">
        <w:rPr>
          <w:rFonts w:ascii="Times New Roman" w:eastAsia="標楷體" w:hAnsi="Times New Roman" w:cs="Times New Roman" w:hint="eastAsia"/>
          <w:sz w:val="26"/>
          <w:szCs w:val="26"/>
        </w:rPr>
        <w:t>評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分老師評分後刪除最高與最低分</w:t>
      </w:r>
      <w:r w:rsidR="00C148F6" w:rsidRPr="00ED4B01">
        <w:rPr>
          <w:rFonts w:ascii="Times New Roman" w:eastAsia="標楷體" w:hAnsi="Times New Roman" w:cs="Times New Roman" w:hint="eastAsia"/>
          <w:sz w:val="26"/>
          <w:szCs w:val="26"/>
        </w:rPr>
        <w:t>後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其平均分數為口試成績</w:t>
      </w:r>
    </w:p>
    <w:p w14:paraId="6005C718" w14:textId="77777777" w:rsidR="00587ED1" w:rsidRPr="00ED4B01" w:rsidRDefault="00037ABF" w:rsidP="00037ABF">
      <w:pPr>
        <w:pStyle w:val="a3"/>
        <w:spacing w:line="360" w:lineRule="auto"/>
        <w:ind w:leftChars="350" w:left="840"/>
        <w:rPr>
          <w:rFonts w:ascii="Times New Roman" w:eastAsia="標楷體" w:hAnsi="Times New Roman" w:cs="Times New Roman"/>
          <w:sz w:val="26"/>
          <w:szCs w:val="26"/>
        </w:rPr>
      </w:pPr>
      <w:r w:rsidRPr="00ED4B01">
        <w:rPr>
          <w:rFonts w:ascii="Times New Roman" w:eastAsia="標楷體" w:hAnsi="Times New Roman" w:cs="Times New Roman" w:hint="eastAsia"/>
          <w:sz w:val="26"/>
          <w:szCs w:val="26"/>
        </w:rPr>
        <w:t>c</w:t>
      </w:r>
      <w:r w:rsidRPr="00ED4B01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書審及口試成績各佔總成績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F8094F" w:rsidRPr="00ED4B01">
        <w:rPr>
          <w:rFonts w:ascii="Times New Roman" w:eastAsia="標楷體" w:hAnsi="Times New Roman" w:cs="Times New Roman"/>
          <w:sz w:val="26"/>
          <w:szCs w:val="26"/>
        </w:rPr>
        <w:t>0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%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，前三名者將獲獎狀及獎勵金</w:t>
      </w:r>
    </w:p>
    <w:p w14:paraId="58B3C9C5" w14:textId="77777777" w:rsidR="00037ABF" w:rsidRPr="00ED4B01" w:rsidRDefault="00037ABF" w:rsidP="00037ABF">
      <w:pPr>
        <w:pStyle w:val="a3"/>
        <w:spacing w:line="360" w:lineRule="auto"/>
        <w:ind w:leftChars="250" w:left="600"/>
        <w:rPr>
          <w:rFonts w:ascii="Times New Roman" w:eastAsia="標楷體" w:hAnsi="Times New Roman" w:cs="Times New Roman"/>
          <w:sz w:val="26"/>
          <w:szCs w:val="26"/>
        </w:rPr>
      </w:pPr>
      <w:r w:rsidRPr="00ED4B01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並參加本院學術研討會之發表。</w:t>
      </w:r>
    </w:p>
    <w:p w14:paraId="0450738B" w14:textId="77777777" w:rsidR="00037ABF" w:rsidRPr="00ED4B01" w:rsidRDefault="00037ABF" w:rsidP="00037ABF">
      <w:pPr>
        <w:pStyle w:val="a3"/>
        <w:spacing w:line="360" w:lineRule="auto"/>
        <w:ind w:leftChars="350" w:left="840"/>
        <w:rPr>
          <w:rFonts w:ascii="Times New Roman" w:eastAsia="標楷體" w:hAnsi="Times New Roman" w:cs="Times New Roman"/>
          <w:sz w:val="26"/>
          <w:szCs w:val="26"/>
        </w:rPr>
      </w:pPr>
      <w:r w:rsidRPr="00ED4B01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ED4B01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期末成績按原規定計算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ED4B01">
        <w:rPr>
          <w:rFonts w:ascii="Times New Roman" w:eastAsia="標楷體" w:hAnsi="Times New Roman" w:cs="Times New Roman" w:hint="eastAsia"/>
          <w:sz w:val="26"/>
          <w:szCs w:val="26"/>
        </w:rPr>
        <w:t>包含工作紀錄表、專題口試、書審及期</w:t>
      </w:r>
      <w:r w:rsidRPr="00ED4B01"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</w:p>
    <w:p w14:paraId="3A461024" w14:textId="3E463984" w:rsidR="00037ABF" w:rsidRPr="00AC22F7" w:rsidRDefault="00037ABF" w:rsidP="00AC22F7">
      <w:pPr>
        <w:pStyle w:val="a3"/>
        <w:spacing w:line="360" w:lineRule="auto"/>
        <w:ind w:leftChars="380" w:left="912"/>
        <w:rPr>
          <w:rFonts w:ascii="Times New Roman" w:eastAsia="標楷體" w:hAnsi="Times New Roman" w:cs="Times New Roman"/>
          <w:sz w:val="26"/>
          <w:szCs w:val="26"/>
        </w:rPr>
      </w:pPr>
      <w:r w:rsidRPr="00ED4B01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末指導老師評分</w:t>
      </w:r>
      <w:r w:rsidR="00F8094F" w:rsidRPr="00ED4B01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2CE61477" w14:textId="77777777" w:rsidR="00F8094F" w:rsidRPr="00ED4B01" w:rsidRDefault="00037ABF" w:rsidP="00037ABF">
      <w:pPr>
        <w:spacing w:line="360" w:lineRule="auto"/>
        <w:ind w:leftChars="150" w:left="360"/>
        <w:rPr>
          <w:rFonts w:ascii="Times New Roman" w:eastAsia="標楷體" w:hAnsi="Times New Roman" w:cs="Times New Roman"/>
          <w:sz w:val="32"/>
          <w:szCs w:val="32"/>
        </w:rPr>
      </w:pPr>
      <w:r w:rsidRPr="00ED4B01">
        <w:rPr>
          <w:rFonts w:ascii="標楷體" w:eastAsia="標楷體" w:hAnsi="標楷體" w:hint="eastAsia"/>
          <w:sz w:val="32"/>
          <w:szCs w:val="32"/>
        </w:rPr>
        <w:t xml:space="preserve">6. </w:t>
      </w:r>
      <w:r w:rsidR="00C148F6" w:rsidRPr="00ED4B01">
        <w:rPr>
          <w:rFonts w:ascii="標楷體" w:eastAsia="標楷體" w:hAnsi="標楷體" w:hint="eastAsia"/>
          <w:sz w:val="32"/>
          <w:szCs w:val="32"/>
        </w:rPr>
        <w:t>一般組</w:t>
      </w:r>
      <w:r w:rsidR="00C148F6" w:rsidRPr="00ED4B01">
        <w:rPr>
          <w:rFonts w:ascii="Times New Roman" w:eastAsia="標楷體" w:hAnsi="Times New Roman" w:cs="Times New Roman" w:hint="eastAsia"/>
          <w:sz w:val="32"/>
          <w:szCs w:val="32"/>
        </w:rPr>
        <w:t>成績計算方法如下：</w:t>
      </w:r>
    </w:p>
    <w:p w14:paraId="11ABD57A" w14:textId="4FF0726D" w:rsidR="00F8094F" w:rsidRPr="00ED4B01" w:rsidRDefault="00C148F6" w:rsidP="00037ABF">
      <w:pPr>
        <w:spacing w:line="360" w:lineRule="auto"/>
        <w:ind w:leftChars="400" w:left="960"/>
        <w:rPr>
          <w:rFonts w:ascii="標楷體" w:eastAsia="標楷體" w:hAnsi="標楷體" w:cs="Times New Roman"/>
          <w:sz w:val="26"/>
          <w:szCs w:val="26"/>
        </w:rPr>
      </w:pPr>
      <w:r w:rsidRPr="00ED4B01">
        <w:rPr>
          <w:rFonts w:ascii="標楷體" w:eastAsia="標楷體" w:hAnsi="標楷體" w:cs="Times New Roman"/>
          <w:sz w:val="26"/>
          <w:szCs w:val="26"/>
        </w:rPr>
        <w:t xml:space="preserve">a. </w:t>
      </w:r>
      <w:r w:rsidR="00333636" w:rsidRPr="00ED4B01">
        <w:rPr>
          <w:rFonts w:ascii="標楷體" w:eastAsia="標楷體" w:hAnsi="標楷體" w:cs="Times New Roman" w:hint="eastAsia"/>
          <w:sz w:val="26"/>
          <w:szCs w:val="26"/>
        </w:rPr>
        <w:t>評分</w:t>
      </w:r>
      <w:r w:rsidR="00F8094F" w:rsidRPr="00ED4B01">
        <w:rPr>
          <w:rFonts w:ascii="標楷體" w:eastAsia="標楷體" w:hAnsi="標楷體" w:cs="Times New Roman" w:hint="eastAsia"/>
          <w:sz w:val="26"/>
          <w:szCs w:val="26"/>
        </w:rPr>
        <w:t>老師評分</w:t>
      </w:r>
      <w:r w:rsidR="00333636" w:rsidRPr="00ED4B01">
        <w:rPr>
          <w:rFonts w:ascii="標楷體" w:eastAsia="標楷體" w:hAnsi="標楷體" w:cs="Times New Roman" w:hint="eastAsia"/>
          <w:sz w:val="26"/>
          <w:szCs w:val="26"/>
        </w:rPr>
        <w:t>後</w:t>
      </w:r>
      <w:r w:rsidR="00CD63E5" w:rsidRPr="00CD63E5">
        <w:rPr>
          <w:rFonts w:ascii="標楷體" w:eastAsia="標楷體" w:hAnsi="標楷體" w:cs="Times New Roman" w:hint="eastAsia"/>
          <w:sz w:val="26"/>
          <w:szCs w:val="26"/>
          <w:highlight w:val="yellow"/>
        </w:rPr>
        <w:t>計算</w:t>
      </w:r>
      <w:r w:rsidR="00F8094F" w:rsidRPr="00ED4B01">
        <w:rPr>
          <w:rFonts w:ascii="標楷體" w:eastAsia="標楷體" w:hAnsi="標楷體" w:cs="Times New Roman" w:hint="eastAsia"/>
          <w:sz w:val="26"/>
          <w:szCs w:val="26"/>
        </w:rPr>
        <w:t>平均分數為口試成績</w:t>
      </w:r>
    </w:p>
    <w:p w14:paraId="08295E4C" w14:textId="77777777" w:rsidR="00037ABF" w:rsidRPr="00ED4B01" w:rsidRDefault="00C148F6" w:rsidP="00037ABF">
      <w:pPr>
        <w:spacing w:line="360" w:lineRule="auto"/>
        <w:ind w:leftChars="400" w:left="960"/>
        <w:rPr>
          <w:rFonts w:ascii="Times New Roman" w:eastAsia="標楷體" w:hAnsi="Times New Roman" w:cs="Times New Roman"/>
          <w:sz w:val="26"/>
          <w:szCs w:val="26"/>
        </w:rPr>
      </w:pPr>
      <w:r w:rsidRPr="00ED4B01">
        <w:rPr>
          <w:rFonts w:ascii="標楷體" w:eastAsia="標楷體" w:hAnsi="標楷體" w:cs="Times New Roman" w:hint="eastAsia"/>
          <w:sz w:val="26"/>
          <w:szCs w:val="26"/>
        </w:rPr>
        <w:t>b</w:t>
      </w:r>
      <w:r w:rsidRPr="00ED4B01">
        <w:rPr>
          <w:rFonts w:ascii="標楷體" w:eastAsia="標楷體" w:hAnsi="標楷體" w:cs="Times New Roman"/>
          <w:sz w:val="26"/>
          <w:szCs w:val="26"/>
        </w:rPr>
        <w:t xml:space="preserve">. </w:t>
      </w:r>
      <w:r w:rsidR="00333636" w:rsidRPr="00ED4B01">
        <w:rPr>
          <w:rFonts w:ascii="Times New Roman" w:eastAsia="標楷體" w:hAnsi="Times New Roman" w:cs="Times New Roman" w:hint="eastAsia"/>
          <w:sz w:val="26"/>
          <w:szCs w:val="26"/>
        </w:rPr>
        <w:t>期末成績按原規定計算</w:t>
      </w:r>
      <w:r w:rsidR="00333636" w:rsidRPr="00ED4B01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333636" w:rsidRPr="00ED4B01">
        <w:rPr>
          <w:rFonts w:ascii="Times New Roman" w:eastAsia="標楷體" w:hAnsi="Times New Roman" w:cs="Times New Roman" w:hint="eastAsia"/>
          <w:sz w:val="26"/>
          <w:szCs w:val="26"/>
        </w:rPr>
        <w:t>包含工作紀錄表、專題口試、書審及</w:t>
      </w:r>
    </w:p>
    <w:p w14:paraId="1D854ADD" w14:textId="11A5011D" w:rsidR="00F8094F" w:rsidRPr="00AC22F7" w:rsidRDefault="00333636" w:rsidP="00AC22F7">
      <w:pPr>
        <w:spacing w:line="360" w:lineRule="auto"/>
        <w:ind w:leftChars="560" w:left="1344"/>
        <w:rPr>
          <w:rFonts w:ascii="Times New Roman" w:eastAsia="標楷體" w:hAnsi="Times New Roman" w:cs="Times New Roman"/>
          <w:sz w:val="26"/>
          <w:szCs w:val="26"/>
        </w:rPr>
      </w:pPr>
      <w:r w:rsidRPr="00ED4B01">
        <w:rPr>
          <w:rFonts w:ascii="Times New Roman" w:eastAsia="標楷體" w:hAnsi="Times New Roman" w:cs="Times New Roman" w:hint="eastAsia"/>
          <w:sz w:val="26"/>
          <w:szCs w:val="26"/>
        </w:rPr>
        <w:t>期末指導老師評分</w:t>
      </w:r>
      <w:r w:rsidRPr="00ED4B01">
        <w:rPr>
          <w:rFonts w:ascii="Times New Roman" w:eastAsia="標楷體" w:hAnsi="Times New Roman" w:cs="Times New Roman" w:hint="eastAsia"/>
          <w:sz w:val="26"/>
          <w:szCs w:val="26"/>
        </w:rPr>
        <w:t>)</w:t>
      </w:r>
      <w:bookmarkStart w:id="0" w:name="_GoBack"/>
      <w:bookmarkEnd w:id="0"/>
    </w:p>
    <w:p w14:paraId="1D95AFA4" w14:textId="77777777" w:rsidR="00037ABF" w:rsidRDefault="00037ABF" w:rsidP="00037ABF">
      <w:pPr>
        <w:pStyle w:val="a3"/>
        <w:spacing w:line="360" w:lineRule="auto"/>
        <w:ind w:leftChars="0" w:left="3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7.</w:t>
      </w:r>
      <w:r w:rsidR="00ED4B01">
        <w:rPr>
          <w:rFonts w:ascii="標楷體" w:eastAsia="標楷體" w:hAnsi="標楷體" w:hint="eastAsia"/>
          <w:sz w:val="32"/>
          <w:szCs w:val="32"/>
        </w:rPr>
        <w:t>每間</w:t>
      </w:r>
      <w:r w:rsidR="00AA699D" w:rsidRPr="00037ABF">
        <w:rPr>
          <w:rFonts w:ascii="標楷體" w:eastAsia="標楷體" w:hAnsi="標楷體" w:hint="eastAsia"/>
          <w:sz w:val="32"/>
          <w:szCs w:val="32"/>
        </w:rPr>
        <w:t>教室需要選出一個組別為最佳人氣獎，投票者為</w:t>
      </w:r>
    </w:p>
    <w:p w14:paraId="127FF8A1" w14:textId="0DE89029" w:rsidR="00AA699D" w:rsidRPr="00037ABF" w:rsidRDefault="00AA699D" w:rsidP="00037ABF">
      <w:pPr>
        <w:spacing w:line="360" w:lineRule="auto"/>
        <w:ind w:leftChars="300" w:left="720"/>
        <w:rPr>
          <w:rFonts w:ascii="標楷體" w:eastAsia="標楷體" w:hAnsi="標楷體"/>
          <w:sz w:val="32"/>
          <w:szCs w:val="32"/>
        </w:rPr>
      </w:pPr>
      <w:r w:rsidRPr="00037ABF">
        <w:rPr>
          <w:rFonts w:ascii="標楷體" w:eastAsia="標楷體" w:hAnsi="標楷體" w:hint="eastAsia"/>
          <w:sz w:val="32"/>
          <w:szCs w:val="32"/>
        </w:rPr>
        <w:t>全體同學</w:t>
      </w:r>
      <w:r w:rsidR="00F8094F" w:rsidRPr="00037ABF">
        <w:rPr>
          <w:rFonts w:ascii="標楷體" w:eastAsia="標楷體" w:hAnsi="標楷體" w:hint="eastAsia"/>
          <w:sz w:val="32"/>
          <w:szCs w:val="32"/>
        </w:rPr>
        <w:t>(包含</w:t>
      </w:r>
      <w:r w:rsidR="00C148F6" w:rsidRPr="00037ABF">
        <w:rPr>
          <w:rFonts w:ascii="標楷體" w:eastAsia="標楷體" w:hAnsi="標楷體" w:hint="eastAsia"/>
          <w:sz w:val="32"/>
          <w:szCs w:val="32"/>
        </w:rPr>
        <w:t>現場</w:t>
      </w:r>
      <w:r w:rsidR="00F8094F" w:rsidRPr="00037ABF">
        <w:rPr>
          <w:rFonts w:ascii="標楷體" w:eastAsia="標楷體" w:hAnsi="標楷體" w:hint="eastAsia"/>
          <w:sz w:val="32"/>
          <w:szCs w:val="32"/>
        </w:rPr>
        <w:t>聆聽的學弟妹)</w:t>
      </w:r>
      <w:r w:rsidR="00AC22F7">
        <w:rPr>
          <w:rFonts w:ascii="標楷體" w:eastAsia="標楷體" w:hAnsi="標楷體" w:hint="eastAsia"/>
          <w:sz w:val="32"/>
          <w:szCs w:val="32"/>
        </w:rPr>
        <w:t>，票最多者即</w:t>
      </w:r>
      <w:r w:rsidR="00333636" w:rsidRPr="00037ABF">
        <w:rPr>
          <w:rFonts w:ascii="標楷體" w:eastAsia="標楷體" w:hAnsi="標楷體" w:hint="eastAsia"/>
          <w:sz w:val="32"/>
          <w:szCs w:val="32"/>
        </w:rPr>
        <w:t>獲獎</w:t>
      </w:r>
      <w:r w:rsidRPr="00037ABF">
        <w:rPr>
          <w:rFonts w:ascii="標楷體" w:eastAsia="標楷體" w:hAnsi="標楷體" w:hint="eastAsia"/>
          <w:sz w:val="32"/>
          <w:szCs w:val="32"/>
        </w:rPr>
        <w:t>。</w:t>
      </w:r>
    </w:p>
    <w:sectPr w:rsidR="00AA699D" w:rsidRPr="00037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247BD" w14:textId="77777777" w:rsidR="006E630D" w:rsidRDefault="006E630D" w:rsidP="009861A3">
      <w:r>
        <w:separator/>
      </w:r>
    </w:p>
  </w:endnote>
  <w:endnote w:type="continuationSeparator" w:id="0">
    <w:p w14:paraId="195CFE98" w14:textId="77777777" w:rsidR="006E630D" w:rsidRDefault="006E630D" w:rsidP="0098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65569" w14:textId="77777777" w:rsidR="006E630D" w:rsidRDefault="006E630D" w:rsidP="009861A3">
      <w:r>
        <w:separator/>
      </w:r>
    </w:p>
  </w:footnote>
  <w:footnote w:type="continuationSeparator" w:id="0">
    <w:p w14:paraId="7770E32E" w14:textId="77777777" w:rsidR="006E630D" w:rsidRDefault="006E630D" w:rsidP="0098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E16"/>
    <w:multiLevelType w:val="hybridMultilevel"/>
    <w:tmpl w:val="7DF0F5DE"/>
    <w:lvl w:ilvl="0" w:tplc="A860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4160D"/>
    <w:multiLevelType w:val="hybridMultilevel"/>
    <w:tmpl w:val="39C0DACC"/>
    <w:lvl w:ilvl="0" w:tplc="A252C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D4A8F"/>
    <w:multiLevelType w:val="hybridMultilevel"/>
    <w:tmpl w:val="BD364D06"/>
    <w:lvl w:ilvl="0" w:tplc="E004760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0509B"/>
    <w:multiLevelType w:val="hybridMultilevel"/>
    <w:tmpl w:val="690A0B00"/>
    <w:lvl w:ilvl="0" w:tplc="EE107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527EE9"/>
    <w:multiLevelType w:val="hybridMultilevel"/>
    <w:tmpl w:val="43EE7E04"/>
    <w:lvl w:ilvl="0" w:tplc="965E06C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016FFE"/>
    <w:multiLevelType w:val="hybridMultilevel"/>
    <w:tmpl w:val="0DA865C2"/>
    <w:lvl w:ilvl="0" w:tplc="76EEF6C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706393"/>
    <w:multiLevelType w:val="hybridMultilevel"/>
    <w:tmpl w:val="C36EC49A"/>
    <w:lvl w:ilvl="0" w:tplc="5080C3BE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C59440E"/>
    <w:multiLevelType w:val="hybridMultilevel"/>
    <w:tmpl w:val="AC5487A4"/>
    <w:lvl w:ilvl="0" w:tplc="3AD213B2">
      <w:start w:val="1"/>
      <w:numFmt w:val="decimal"/>
      <w:lvlText w:val="%1.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B6"/>
    <w:rsid w:val="00037ABF"/>
    <w:rsid w:val="001139B5"/>
    <w:rsid w:val="00252C4A"/>
    <w:rsid w:val="00313525"/>
    <w:rsid w:val="00333636"/>
    <w:rsid w:val="00342F00"/>
    <w:rsid w:val="00586333"/>
    <w:rsid w:val="00587ED1"/>
    <w:rsid w:val="00675D1C"/>
    <w:rsid w:val="006E630D"/>
    <w:rsid w:val="007063B6"/>
    <w:rsid w:val="007865C7"/>
    <w:rsid w:val="00787199"/>
    <w:rsid w:val="00790DF7"/>
    <w:rsid w:val="008138E8"/>
    <w:rsid w:val="009861A3"/>
    <w:rsid w:val="00AA699D"/>
    <w:rsid w:val="00AC22F7"/>
    <w:rsid w:val="00AF4520"/>
    <w:rsid w:val="00BA35EA"/>
    <w:rsid w:val="00BF1DFF"/>
    <w:rsid w:val="00C148F6"/>
    <w:rsid w:val="00CD63E5"/>
    <w:rsid w:val="00CD7265"/>
    <w:rsid w:val="00EC1097"/>
    <w:rsid w:val="00ED4B01"/>
    <w:rsid w:val="00F8094F"/>
    <w:rsid w:val="00FA1BB5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F1AD1"/>
  <w15:chartTrackingRefBased/>
  <w15:docId w15:val="{CBAC5A23-ED89-461F-B284-1828708C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6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mcu</cp:lastModifiedBy>
  <cp:revision>2</cp:revision>
  <dcterms:created xsi:type="dcterms:W3CDTF">2023-12-15T07:44:00Z</dcterms:created>
  <dcterms:modified xsi:type="dcterms:W3CDTF">2023-12-15T07:44:00Z</dcterms:modified>
</cp:coreProperties>
</file>